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5255B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5255B6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5255B6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B05D0D">
        <w:rPr>
          <w:rFonts w:ascii="Times New Roman" w:hAnsi="Times New Roman" w:cs="Times New Roman"/>
          <w:sz w:val="24"/>
          <w:szCs w:val="24"/>
        </w:rPr>
        <w:t>старшего</w:t>
      </w:r>
      <w:r w:rsidRPr="00F753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255B6">
        <w:rPr>
          <w:rFonts w:ascii="Times New Roman" w:hAnsi="Times New Roman" w:cs="Times New Roman"/>
          <w:sz w:val="24"/>
          <w:szCs w:val="24"/>
        </w:rPr>
        <w:t>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05D0D">
        <w:rPr>
          <w:rStyle w:val="FontStyle164"/>
          <w:sz w:val="24"/>
          <w:szCs w:val="24"/>
        </w:rPr>
        <w:t>старшего</w:t>
      </w:r>
      <w:r w:rsidRPr="00145744">
        <w:rPr>
          <w:rStyle w:val="FontStyle164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5255B6"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</w:t>
      </w:r>
      <w:r w:rsidR="003C1A67">
        <w:rPr>
          <w:rStyle w:val="FontStyle164"/>
          <w:sz w:val="24"/>
          <w:szCs w:val="24"/>
        </w:rPr>
        <w:t>И</w:t>
      </w:r>
      <w:r w:rsidRPr="00145744">
        <w:rPr>
          <w:rStyle w:val="FontStyle164"/>
          <w:sz w:val="24"/>
          <w:szCs w:val="24"/>
        </w:rPr>
        <w:t xml:space="preserve">нспекции Федеральной налоговой службы № 14 по г. Москве (далее - </w:t>
      </w:r>
      <w:r w:rsidR="00B05D0D">
        <w:rPr>
          <w:rStyle w:val="FontStyle164"/>
          <w:sz w:val="24"/>
          <w:szCs w:val="24"/>
        </w:rPr>
        <w:t>старший</w:t>
      </w:r>
      <w:r w:rsidRPr="00145744">
        <w:rPr>
          <w:rStyle w:val="FontStyle164"/>
          <w:sz w:val="24"/>
          <w:szCs w:val="24"/>
        </w:rPr>
        <w:t xml:space="preserve"> государственный налоговый инспектор) относится к </w:t>
      </w:r>
      <w:r w:rsidR="00460782"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</w:t>
      </w:r>
      <w:r w:rsidR="00B05D0D">
        <w:rPr>
          <w:rFonts w:ascii="Times New Roman" w:hAnsi="Times New Roman" w:cs="Times New Roman"/>
          <w:sz w:val="24"/>
          <w:szCs w:val="24"/>
        </w:rPr>
        <w:t>4</w:t>
      </w:r>
      <w:r w:rsidR="00721EBC" w:rsidRPr="00145744">
        <w:rPr>
          <w:rFonts w:ascii="Times New Roman" w:hAnsi="Times New Roman" w:cs="Times New Roman"/>
          <w:sz w:val="24"/>
          <w:szCs w:val="24"/>
        </w:rPr>
        <w:t>-09</w:t>
      </w:r>
      <w:r w:rsidR="00B05D0D">
        <w:rPr>
          <w:rFonts w:ascii="Times New Roman" w:hAnsi="Times New Roman" w:cs="Times New Roman"/>
          <w:sz w:val="24"/>
          <w:szCs w:val="24"/>
        </w:rPr>
        <w:t>5</w:t>
      </w:r>
      <w:r w:rsidR="003C1A67">
        <w:rPr>
          <w:rFonts w:ascii="Times New Roman" w:hAnsi="Times New Roman" w:cs="Times New Roman"/>
          <w:sz w:val="24"/>
          <w:szCs w:val="24"/>
        </w:rPr>
        <w:t>.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Pr="001457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67">
        <w:rPr>
          <w:rFonts w:ascii="Times New Roman" w:hAnsi="Times New Roman" w:cs="Times New Roman"/>
          <w:sz w:val="24"/>
          <w:szCs w:val="24"/>
        </w:rPr>
        <w:t>И</w:t>
      </w:r>
      <w:r w:rsidR="002F1935" w:rsidRPr="002F1935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B05D0D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</w:t>
      </w:r>
      <w:r w:rsidR="00E81B70">
        <w:rPr>
          <w:rStyle w:val="FontStyle164"/>
          <w:sz w:val="24"/>
          <w:szCs w:val="24"/>
        </w:rPr>
        <w:t xml:space="preserve">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CE2341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CE2341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7743E0" w:rsidRPr="00806FEB" w:rsidRDefault="007743E0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243AC9" w:rsidRDefault="000008B4" w:rsidP="00243AC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AC0D17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B05D0D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Default="00C06A9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о</w:t>
      </w:r>
      <w:r w:rsidR="00D677D7" w:rsidRPr="00806FEB">
        <w:rPr>
          <w:rFonts w:ascii="Times New Roman" w:hAnsi="Times New Roman" w:cs="Times New Roman"/>
          <w:sz w:val="24"/>
          <w:szCs w:val="24"/>
        </w:rPr>
        <w:t>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</w:t>
      </w:r>
    </w:p>
    <w:p w:rsidR="00C06A97" w:rsidRPr="00806FEB" w:rsidRDefault="00C06A9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6A9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06A97">
        <w:rPr>
          <w:rFonts w:ascii="Times New Roman" w:hAnsi="Times New Roman" w:cs="Times New Roman"/>
          <w:sz w:val="24"/>
          <w:szCs w:val="24"/>
        </w:rPr>
        <w:t>оставле</w:t>
      </w:r>
      <w:r>
        <w:rPr>
          <w:rFonts w:ascii="Times New Roman" w:hAnsi="Times New Roman" w:cs="Times New Roman"/>
          <w:sz w:val="24"/>
          <w:szCs w:val="24"/>
        </w:rPr>
        <w:t>ние актов и решений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F76BA0" w:rsidRPr="00806FEB" w:rsidRDefault="00F76BA0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A97">
        <w:rPr>
          <w:rFonts w:ascii="Times New Roman" w:hAnsi="Times New Roman" w:cs="Times New Roman"/>
          <w:sz w:val="24"/>
          <w:szCs w:val="24"/>
        </w:rPr>
        <w:t>осуществлять</w:t>
      </w:r>
      <w:r w:rsidR="00C06A97" w:rsidRPr="00C06A97">
        <w:rPr>
          <w:rFonts w:ascii="Times New Roman" w:hAnsi="Times New Roman" w:cs="Times New Roman"/>
          <w:sz w:val="24"/>
          <w:szCs w:val="24"/>
        </w:rPr>
        <w:t xml:space="preserve"> анализ результатов камеральных налоговых проверок и подготавлива</w:t>
      </w:r>
      <w:r w:rsidR="00C06A97">
        <w:rPr>
          <w:rFonts w:ascii="Times New Roman" w:hAnsi="Times New Roman" w:cs="Times New Roman"/>
          <w:sz w:val="24"/>
          <w:szCs w:val="24"/>
        </w:rPr>
        <w:t>ть</w:t>
      </w:r>
      <w:r w:rsidR="00C06A97" w:rsidRPr="00C06A97">
        <w:rPr>
          <w:rFonts w:ascii="Times New Roman" w:hAnsi="Times New Roman" w:cs="Times New Roman"/>
          <w:sz w:val="24"/>
          <w:szCs w:val="24"/>
        </w:rPr>
        <w:t xml:space="preserve"> на их основе предложения по совершенствованию налогового законодательства и методов работы</w:t>
      </w:r>
      <w:r w:rsidR="00C06A97"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</w:t>
      </w:r>
      <w:r w:rsidR="00F4352C">
        <w:rPr>
          <w:rFonts w:ascii="Times New Roman" w:hAnsi="Times New Roman" w:cs="Times New Roman"/>
          <w:sz w:val="24"/>
          <w:szCs w:val="24"/>
        </w:rPr>
        <w:t>ы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по форме 2-НК</w:t>
      </w:r>
      <w:r w:rsidR="00F4352C">
        <w:rPr>
          <w:rFonts w:ascii="Times New Roman" w:hAnsi="Times New Roman" w:cs="Times New Roman"/>
          <w:sz w:val="24"/>
          <w:szCs w:val="24"/>
        </w:rPr>
        <w:t>, ВП, 1-НТК, 5-АЛ, 2-НДС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A87509" w:rsidRPr="00806FEB" w:rsidRDefault="00A8750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</w:t>
      </w:r>
      <w:r w:rsidRPr="00C06A97">
        <w:rPr>
          <w:rFonts w:ascii="Times New Roman" w:hAnsi="Times New Roman" w:cs="Times New Roman"/>
          <w:sz w:val="24"/>
          <w:szCs w:val="24"/>
        </w:rPr>
        <w:t>одгот</w:t>
      </w:r>
      <w:r>
        <w:rPr>
          <w:rFonts w:ascii="Times New Roman" w:hAnsi="Times New Roman" w:cs="Times New Roman"/>
          <w:sz w:val="24"/>
          <w:szCs w:val="24"/>
        </w:rPr>
        <w:t>овку</w:t>
      </w:r>
      <w:r w:rsidRPr="00C06A97">
        <w:rPr>
          <w:rFonts w:ascii="Times New Roman" w:hAnsi="Times New Roman" w:cs="Times New Roman"/>
          <w:sz w:val="24"/>
          <w:szCs w:val="24"/>
        </w:rPr>
        <w:t xml:space="preserve"> и направле</w:t>
      </w:r>
      <w:r>
        <w:rPr>
          <w:rFonts w:ascii="Times New Roman" w:hAnsi="Times New Roman" w:cs="Times New Roman"/>
          <w:sz w:val="24"/>
          <w:szCs w:val="24"/>
        </w:rPr>
        <w:t>ние ответов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06A97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№3;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ф</w:t>
      </w:r>
      <w:r w:rsidRPr="00C06A97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ование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в соответствии со статьей 93.1 Налогового кодекса Российской Федерации в ПИК «Истребование документов»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06A97">
        <w:rPr>
          <w:rFonts w:ascii="Times New Roman" w:hAnsi="Times New Roman" w:cs="Times New Roman"/>
          <w:sz w:val="24"/>
          <w:szCs w:val="24"/>
        </w:rPr>
        <w:t>онсультир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</w:t>
      </w:r>
      <w:r w:rsidR="00F4352C">
        <w:rPr>
          <w:rFonts w:ascii="Times New Roman" w:hAnsi="Times New Roman" w:cs="Times New Roman"/>
          <w:sz w:val="24"/>
          <w:szCs w:val="24"/>
        </w:rPr>
        <w:t>своей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компетенции</w:t>
      </w:r>
      <w:r w:rsidR="00F4352C">
        <w:rPr>
          <w:rFonts w:ascii="Times New Roman" w:hAnsi="Times New Roman" w:cs="Times New Roman"/>
          <w:sz w:val="24"/>
          <w:szCs w:val="24"/>
        </w:rPr>
        <w:t>;</w:t>
      </w:r>
    </w:p>
    <w:p w:rsidR="00F4352C" w:rsidRDefault="00F4352C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</w:t>
      </w:r>
      <w:r w:rsidRPr="00F4352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правильность применения налоговых льгот, по необходимости затреб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от налогоплательщика </w:t>
      </w:r>
      <w:r>
        <w:rPr>
          <w:rFonts w:ascii="Times New Roman" w:hAnsi="Times New Roman" w:cs="Times New Roman"/>
          <w:sz w:val="24"/>
          <w:szCs w:val="24"/>
        </w:rPr>
        <w:t>необходимые</w:t>
      </w:r>
      <w:r w:rsidRPr="00F4352C">
        <w:rPr>
          <w:rFonts w:ascii="Times New Roman" w:hAnsi="Times New Roman" w:cs="Times New Roman"/>
          <w:sz w:val="24"/>
          <w:szCs w:val="24"/>
        </w:rPr>
        <w:t xml:space="preserve"> документы для углубленной камеральной налоговой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52C" w:rsidRPr="00806FEB" w:rsidRDefault="00F4352C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B05D0D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81B70"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F4352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3C1A67" w:rsidRDefault="00854CE2" w:rsidP="003C1A6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3C1A67" w:rsidRDefault="003C1A67" w:rsidP="003C1A6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3C1A6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1</w:t>
      </w:r>
      <w:r w:rsidR="00993E0F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993E0F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993E0F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C0D17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B05D0D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05D0D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5D0D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B05D0D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lastRenderedPageBreak/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B05D0D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05D0D">
        <w:rPr>
          <w:rFonts w:ascii="Times New Roman" w:hAnsi="Times New Roman" w:cs="Times New Roman"/>
          <w:sz w:val="24"/>
          <w:szCs w:val="24"/>
        </w:rPr>
        <w:t>старшего</w:t>
      </w:r>
      <w:r w:rsidRPr="00FF32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B05D0D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05D0D">
        <w:rPr>
          <w:rFonts w:ascii="Times New Roman" w:hAnsi="Times New Roman" w:cs="Times New Roman"/>
          <w:sz w:val="24"/>
          <w:szCs w:val="24"/>
        </w:rPr>
        <w:t>старшего</w:t>
      </w:r>
      <w:r w:rsidR="00430A00" w:rsidRPr="0030546E">
        <w:rPr>
          <w:rStyle w:val="FontStyle164"/>
          <w:sz w:val="24"/>
          <w:szCs w:val="24"/>
        </w:rPr>
        <w:t xml:space="preserve"> 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5255B6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2158B0"/>
    <w:rsid w:val="00243AC9"/>
    <w:rsid w:val="00252E41"/>
    <w:rsid w:val="002F1935"/>
    <w:rsid w:val="0030546E"/>
    <w:rsid w:val="00336C33"/>
    <w:rsid w:val="00364D32"/>
    <w:rsid w:val="003C1A67"/>
    <w:rsid w:val="00423839"/>
    <w:rsid w:val="00430A00"/>
    <w:rsid w:val="00460782"/>
    <w:rsid w:val="00524A39"/>
    <w:rsid w:val="005255B6"/>
    <w:rsid w:val="006721C5"/>
    <w:rsid w:val="006A7DEC"/>
    <w:rsid w:val="00721EBC"/>
    <w:rsid w:val="007743E0"/>
    <w:rsid w:val="00784AE1"/>
    <w:rsid w:val="00806FEB"/>
    <w:rsid w:val="00854CE2"/>
    <w:rsid w:val="00892A70"/>
    <w:rsid w:val="008A0C01"/>
    <w:rsid w:val="00907920"/>
    <w:rsid w:val="00993E0F"/>
    <w:rsid w:val="009F7C65"/>
    <w:rsid w:val="00A87509"/>
    <w:rsid w:val="00AC0D17"/>
    <w:rsid w:val="00B05D0D"/>
    <w:rsid w:val="00B250B2"/>
    <w:rsid w:val="00B661F6"/>
    <w:rsid w:val="00BC4D68"/>
    <w:rsid w:val="00C06A97"/>
    <w:rsid w:val="00C06CDE"/>
    <w:rsid w:val="00C42B74"/>
    <w:rsid w:val="00CE2341"/>
    <w:rsid w:val="00D40C0F"/>
    <w:rsid w:val="00D42C17"/>
    <w:rsid w:val="00D677D7"/>
    <w:rsid w:val="00DC4C73"/>
    <w:rsid w:val="00DE78CB"/>
    <w:rsid w:val="00E81B70"/>
    <w:rsid w:val="00F26D1D"/>
    <w:rsid w:val="00F32E6B"/>
    <w:rsid w:val="00F4352C"/>
    <w:rsid w:val="00F64696"/>
    <w:rsid w:val="00F7533E"/>
    <w:rsid w:val="00F76BA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9F2B2-A429-460C-AE2C-35BA4D4C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C17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8</cp:revision>
  <cp:lastPrinted>2018-11-19T09:19:00Z</cp:lastPrinted>
  <dcterms:created xsi:type="dcterms:W3CDTF">2018-04-02T13:33:00Z</dcterms:created>
  <dcterms:modified xsi:type="dcterms:W3CDTF">2019-02-22T06:41:00Z</dcterms:modified>
</cp:coreProperties>
</file>